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23456515" w:rsidR="00AA1920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</w:t>
      </w:r>
      <w:r w:rsidR="006E2D8F">
        <w:rPr>
          <w:rFonts w:ascii="Times New Roman" w:hAnsi="Times New Roman" w:cs="Times New Roman"/>
          <w:sz w:val="24"/>
          <w:szCs w:val="24"/>
        </w:rPr>
        <w:t>a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4AE22C26" w14:textId="77777777" w:rsidR="006E2D8F" w:rsidRPr="006E2D8F" w:rsidRDefault="006E2D8F" w:rsidP="006E2D8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6155171" w14:textId="45B92176" w:rsidR="006E2D8F" w:rsidRPr="00607DB6" w:rsidRDefault="006E2D8F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8F">
        <w:rPr>
          <w:rFonts w:ascii="Times New Roman" w:hAnsi="Times New Roman" w:cs="Times New Roman"/>
          <w:sz w:val="24"/>
          <w:szCs w:val="24"/>
        </w:rPr>
        <w:t>di trovarsi nelle condizioni di cui a</w:t>
      </w:r>
      <w:r>
        <w:rPr>
          <w:rFonts w:ascii="Times New Roman" w:hAnsi="Times New Roman" w:cs="Times New Roman"/>
          <w:sz w:val="24"/>
          <w:szCs w:val="24"/>
        </w:rPr>
        <w:t>ll’ar</w:t>
      </w:r>
      <w:r w:rsidRPr="006E2D8F">
        <w:rPr>
          <w:rFonts w:ascii="Times New Roman" w:hAnsi="Times New Roman" w:cs="Times New Roman"/>
          <w:sz w:val="24"/>
          <w:szCs w:val="24"/>
        </w:rPr>
        <w:t>ticol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E2D8F">
        <w:rPr>
          <w:rFonts w:ascii="Times New Roman" w:hAnsi="Times New Roman" w:cs="Times New Roman"/>
          <w:sz w:val="24"/>
          <w:szCs w:val="24"/>
        </w:rPr>
        <w:t xml:space="preserve"> 33, comm</w:t>
      </w:r>
      <w:r>
        <w:rPr>
          <w:rFonts w:ascii="Times New Roman" w:hAnsi="Times New Roman" w:cs="Times New Roman"/>
          <w:sz w:val="24"/>
          <w:szCs w:val="24"/>
        </w:rPr>
        <w:t>i 3 e 5</w:t>
      </w:r>
      <w:r w:rsidRPr="006E2D8F">
        <w:rPr>
          <w:rFonts w:ascii="Times New Roman" w:hAnsi="Times New Roman" w:cs="Times New Roman"/>
          <w:sz w:val="24"/>
          <w:szCs w:val="24"/>
        </w:rPr>
        <w:t>, della legge 5 febbraio 1992, n. 104</w:t>
      </w:r>
      <w:r>
        <w:rPr>
          <w:rFonts w:ascii="Times New Roman" w:hAnsi="Times New Roman" w:cs="Times New Roman"/>
          <w:sz w:val="24"/>
          <w:szCs w:val="24"/>
        </w:rPr>
        <w:t xml:space="preserve"> (*)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476F28F9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</w:t>
      </w:r>
      <w:r w:rsidR="00BF7B17">
        <w:rPr>
          <w:rFonts w:ascii="Times New Roman" w:hAnsi="Times New Roman" w:cs="Times New Roman"/>
          <w:sz w:val="24"/>
          <w:szCs w:val="24"/>
        </w:rPr>
        <w:t>__________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2076BB0B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2157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6E2D8F"/>
    <w:rsid w:val="007259D9"/>
    <w:rsid w:val="00763A0E"/>
    <w:rsid w:val="0078481E"/>
    <w:rsid w:val="007D71A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BF7B17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CAMPANELLA GIOVANNI</cp:lastModifiedBy>
  <cp:revision>5</cp:revision>
  <dcterms:created xsi:type="dcterms:W3CDTF">2025-03-11T11:12:00Z</dcterms:created>
  <dcterms:modified xsi:type="dcterms:W3CDTF">2025-03-11T11:33:00Z</dcterms:modified>
</cp:coreProperties>
</file>